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22" w:rsidRDefault="006C3222" w:rsidP="006C3222">
      <w:pPr>
        <w:spacing w:line="240" w:lineRule="auto"/>
        <w:jc w:val="center"/>
        <w:rPr>
          <w:sz w:val="32"/>
          <w:szCs w:val="32"/>
          <w:lang w:val="it-IT"/>
        </w:rPr>
      </w:pPr>
      <w:r>
        <w:rPr>
          <w:noProof/>
          <w:sz w:val="32"/>
          <w:szCs w:val="32"/>
          <w:lang w:eastAsia="es-VE"/>
        </w:rPr>
        <w:drawing>
          <wp:inline distT="0" distB="0" distL="0" distR="0">
            <wp:extent cx="1061720" cy="1039904"/>
            <wp:effectExtent l="0" t="0" r="508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24" cy="104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222" w:rsidRDefault="00257D64" w:rsidP="006C3222">
      <w:pPr>
        <w:spacing w:line="240" w:lineRule="auto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www.giovannifalcone.it</w:t>
      </w:r>
    </w:p>
    <w:p w:rsidR="006C3222" w:rsidRDefault="006C3222" w:rsidP="006C3222">
      <w:pPr>
        <w:rPr>
          <w:sz w:val="32"/>
          <w:szCs w:val="32"/>
          <w:lang w:val="it-IT"/>
        </w:rPr>
      </w:pPr>
    </w:p>
    <w:p w:rsidR="006C3222" w:rsidRDefault="006C3222" w:rsidP="006C3222">
      <w:pPr>
        <w:rPr>
          <w:sz w:val="32"/>
          <w:szCs w:val="32"/>
          <w:lang w:val="it-IT"/>
        </w:rPr>
      </w:pPr>
    </w:p>
    <w:p w:rsidR="00744C5B" w:rsidRPr="006C3222" w:rsidRDefault="00FE005A" w:rsidP="006C3222">
      <w:pPr>
        <w:rPr>
          <w:b/>
          <w:i/>
          <w:sz w:val="32"/>
          <w:szCs w:val="32"/>
          <w:lang w:val="it-IT"/>
        </w:rPr>
      </w:pPr>
      <w:r w:rsidRPr="006C3222">
        <w:rPr>
          <w:b/>
          <w:i/>
          <w:sz w:val="32"/>
          <w:szCs w:val="32"/>
          <w:lang w:val="it-IT"/>
        </w:rPr>
        <w:t>Bonifico bancario</w:t>
      </w:r>
    </w:p>
    <w:p w:rsidR="00E46BF6" w:rsidRDefault="00E46BF6">
      <w:pPr>
        <w:rPr>
          <w:sz w:val="32"/>
          <w:szCs w:val="32"/>
          <w:lang w:val="it-IT"/>
        </w:rPr>
      </w:pPr>
    </w:p>
    <w:p w:rsidR="00E46BF6" w:rsidRDefault="00E46BF6">
      <w:pPr>
        <w:rPr>
          <w:sz w:val="32"/>
          <w:szCs w:val="32"/>
          <w:lang w:val="it-IT"/>
        </w:rPr>
      </w:pPr>
    </w:p>
    <w:p w:rsidR="00FE005A" w:rsidRDefault="00FE005A" w:rsidP="00E46BF6">
      <w:pPr>
        <w:pStyle w:val="Prrafodelista"/>
        <w:numPr>
          <w:ilvl w:val="0"/>
          <w:numId w:val="1"/>
        </w:numPr>
        <w:rPr>
          <w:lang w:val="it-IT"/>
        </w:rPr>
      </w:pPr>
      <w:r w:rsidRPr="00E46BF6">
        <w:rPr>
          <w:lang w:val="it-IT"/>
        </w:rPr>
        <w:t>L'autorizzazione al sito non verrà attivata finché i fondi non risulteranno trasferiti nel</w:t>
      </w:r>
      <w:r w:rsidR="00E46BF6">
        <w:rPr>
          <w:lang w:val="it-IT"/>
        </w:rPr>
        <w:t xml:space="preserve"> nostro conto corrente.</w:t>
      </w:r>
    </w:p>
    <w:p w:rsidR="00FE005A" w:rsidRDefault="006C3222" w:rsidP="006C3222">
      <w:pPr>
        <w:pStyle w:val="Prrafodelista"/>
        <w:numPr>
          <w:ilvl w:val="0"/>
          <w:numId w:val="1"/>
        </w:numPr>
        <w:rPr>
          <w:lang w:val="it-IT"/>
        </w:rPr>
      </w:pPr>
      <w:r w:rsidRPr="006C3222">
        <w:rPr>
          <w:lang w:val="it-IT"/>
        </w:rPr>
        <w:t>Mandare una comunicazione via E-mail </w:t>
      </w:r>
      <w:r w:rsidR="000703FA">
        <w:rPr>
          <w:rStyle w:val="Hipervnculo"/>
          <w:lang w:val="it-IT"/>
        </w:rPr>
        <w:fldChar w:fldCharType="begin"/>
      </w:r>
      <w:r w:rsidR="000703FA">
        <w:rPr>
          <w:rStyle w:val="Hipervnculo"/>
          <w:lang w:val="it-IT"/>
        </w:rPr>
        <w:instrText xml:space="preserve"> HYPERLINK "mailto:info@giovannifalcone.it" </w:instrText>
      </w:r>
      <w:r w:rsidR="000703FA">
        <w:rPr>
          <w:rStyle w:val="Hipervnculo"/>
          <w:lang w:val="it-IT"/>
        </w:rPr>
        <w:fldChar w:fldCharType="separate"/>
      </w:r>
      <w:r w:rsidRPr="006C3222">
        <w:rPr>
          <w:rStyle w:val="Hipervnculo"/>
          <w:lang w:val="it-IT"/>
        </w:rPr>
        <w:t>info@giovannifalcone.it</w:t>
      </w:r>
      <w:r w:rsidR="000703FA">
        <w:rPr>
          <w:rStyle w:val="Hipervnculo"/>
          <w:lang w:val="it-IT"/>
        </w:rPr>
        <w:fldChar w:fldCharType="end"/>
      </w:r>
      <w:r w:rsidRPr="006C3222">
        <w:rPr>
          <w:lang w:val="it-IT"/>
        </w:rPr>
        <w:t xml:space="preserve">, confermando l'avvenuto pagamento, precisando altresì il Codice fiscale o la Partita IVA </w:t>
      </w:r>
      <w:r w:rsidRPr="00E46BF6">
        <w:rPr>
          <w:lang w:val="it-IT"/>
        </w:rPr>
        <w:t xml:space="preserve">successiva fatturazione </w:t>
      </w:r>
      <w:r w:rsidR="00257D64">
        <w:rPr>
          <w:lang w:val="it-IT"/>
        </w:rPr>
        <w:t xml:space="preserve"> </w:t>
      </w:r>
    </w:p>
    <w:p w:rsidR="00094CFF" w:rsidRPr="00257D64" w:rsidRDefault="00257D64" w:rsidP="00257D64">
      <w:pPr>
        <w:pStyle w:val="Prrafodelista"/>
        <w:numPr>
          <w:ilvl w:val="0"/>
          <w:numId w:val="3"/>
        </w:numPr>
        <w:rPr>
          <w:lang w:val="it-IT"/>
        </w:rPr>
      </w:pPr>
      <w:r>
        <w:t>C</w:t>
      </w:r>
      <w:r w:rsidRPr="00257D64">
        <w:t xml:space="preserve">onto </w:t>
      </w:r>
      <w:proofErr w:type="spellStart"/>
      <w:r w:rsidRPr="00257D64">
        <w:t>corrente</w:t>
      </w:r>
      <w:proofErr w:type="spellEnd"/>
      <w:r w:rsidRPr="00257D64">
        <w:t xml:space="preserve"> di </w:t>
      </w:r>
      <w:bookmarkStart w:id="0" w:name="_Hlk12054613"/>
      <w:r w:rsidRPr="00257D64">
        <w:t xml:space="preserve">Giovanni Falcone </w:t>
      </w:r>
      <w:bookmarkEnd w:id="0"/>
      <w:proofErr w:type="spellStart"/>
      <w:r w:rsidRPr="00257D64">
        <w:t>presso</w:t>
      </w:r>
      <w:proofErr w:type="spellEnd"/>
      <w:r w:rsidRPr="00257D64">
        <w:t xml:space="preserve"> Banca Apulia</w:t>
      </w:r>
      <w:r>
        <w:t>.</w:t>
      </w:r>
    </w:p>
    <w:p w:rsidR="00FE005A" w:rsidRPr="006C3222" w:rsidRDefault="00FE005A">
      <w:pPr>
        <w:rPr>
          <w:lang w:val="it-IT"/>
        </w:rPr>
      </w:pPr>
    </w:p>
    <w:p w:rsidR="00FE005A" w:rsidRPr="006C3222" w:rsidRDefault="00FE005A">
      <w:pPr>
        <w:rPr>
          <w:lang w:val="it-IT"/>
        </w:rPr>
      </w:pPr>
    </w:p>
    <w:p w:rsidR="00FE005A" w:rsidRDefault="00257D64">
      <w:r w:rsidRPr="00257D64">
        <w:rPr>
          <w:lang w:val="it-IT"/>
        </w:rPr>
        <w:t xml:space="preserve">Giovanni Falcone </w:t>
      </w:r>
      <w:r>
        <w:rPr>
          <w:lang w:val="it-IT"/>
        </w:rPr>
        <w:t xml:space="preserve">                                   </w:t>
      </w:r>
      <w:r w:rsidR="00FE005A" w:rsidRPr="00FE005A">
        <w:rPr>
          <w:lang w:val="it-IT"/>
        </w:rPr>
        <w:t>BancApulia</w:t>
      </w:r>
      <w:r w:rsidR="00FE005A">
        <w:rPr>
          <w:lang w:val="it-IT"/>
        </w:rPr>
        <w:t xml:space="preserve">                  </w:t>
      </w:r>
      <w:r w:rsidR="00FE005A" w:rsidRPr="00FE005A">
        <w:rPr>
          <w:lang w:val="it-IT"/>
        </w:rPr>
        <w:t xml:space="preserve">   </w:t>
      </w:r>
      <w:r w:rsidR="00FE005A">
        <w:rPr>
          <w:lang w:val="it-IT"/>
        </w:rPr>
        <w:t xml:space="preserve">IBAN: </w:t>
      </w:r>
      <w:r w:rsidR="00FE005A" w:rsidRPr="00FE005A">
        <w:rPr>
          <w:lang w:val="it-IT"/>
        </w:rPr>
        <w:t xml:space="preserve">  </w:t>
      </w:r>
      <w:r w:rsidR="00094CFF" w:rsidRPr="00094CFF">
        <w:t xml:space="preserve">IT28P0306978474114570048104 </w:t>
      </w:r>
      <w:r w:rsidR="006C3222" w:rsidRPr="00094CFF">
        <w:t xml:space="preserve"> </w:t>
      </w:r>
    </w:p>
    <w:p w:rsidR="00257D64" w:rsidRDefault="00257D64">
      <w:pPr>
        <w:rPr>
          <w:lang w:val="it-IT"/>
        </w:rPr>
      </w:pPr>
    </w:p>
    <w:p w:rsidR="00257D64" w:rsidRDefault="00257D64">
      <w:pPr>
        <w:rPr>
          <w:lang w:val="it-IT"/>
        </w:rPr>
      </w:pPr>
    </w:p>
    <w:p w:rsidR="00E46BF6" w:rsidRDefault="00E46BF6">
      <w:pPr>
        <w:rPr>
          <w:lang w:val="it-IT"/>
        </w:rPr>
      </w:pPr>
      <w:r>
        <w:rPr>
          <w:lang w:val="it-IT"/>
        </w:rPr>
        <w:t>Grazie</w:t>
      </w:r>
    </w:p>
    <w:p w:rsidR="002F1899" w:rsidRDefault="002F1899">
      <w:pPr>
        <w:rPr>
          <w:lang w:val="it-IT"/>
        </w:rPr>
      </w:pPr>
    </w:p>
    <w:p w:rsidR="002F1899" w:rsidRDefault="002F1899">
      <w:pPr>
        <w:rPr>
          <w:lang w:val="it-IT"/>
        </w:rPr>
      </w:pPr>
    </w:p>
    <w:p w:rsidR="002F1899" w:rsidRDefault="002F1899">
      <w:pPr>
        <w:rPr>
          <w:lang w:val="it-IT"/>
        </w:rPr>
      </w:pPr>
    </w:p>
    <w:p w:rsidR="002F1899" w:rsidRPr="00FE005A" w:rsidRDefault="002F1899">
      <w:pPr>
        <w:rPr>
          <w:lang w:val="it-IT"/>
        </w:rPr>
      </w:pPr>
      <w:bookmarkStart w:id="1" w:name="_GoBack"/>
      <w:bookmarkEnd w:id="1"/>
    </w:p>
    <w:sectPr w:rsidR="002F1899" w:rsidRPr="00FE0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FA" w:rsidRDefault="000703FA" w:rsidP="002F1899">
      <w:pPr>
        <w:spacing w:after="0" w:line="240" w:lineRule="auto"/>
      </w:pPr>
      <w:r>
        <w:separator/>
      </w:r>
    </w:p>
  </w:endnote>
  <w:endnote w:type="continuationSeparator" w:id="0">
    <w:p w:rsidR="000703FA" w:rsidRDefault="000703FA" w:rsidP="002F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CF8" w:rsidRDefault="00CC5C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899" w:rsidRPr="002F1899" w:rsidRDefault="002F189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it-IT"/>
      </w:rPr>
    </w:pPr>
    <w:r w:rsidRPr="002F1899">
      <w:rPr>
        <w:rFonts w:asciiTheme="majorHAnsi" w:eastAsiaTheme="majorEastAsia" w:hAnsiTheme="majorHAnsi" w:cstheme="majorBidi"/>
        <w:lang w:val="it-IT"/>
      </w:rPr>
      <w:t>Copyright © 2017 ANTIRICICLAGGIO &amp; GOVERNANCE D'IMPRESA. Tecniche di contrasto al riciclaggio di denaro sporco. non rappresenta una testata giornalistica e viene aggiornato dalla Redazione senza alcuna periodicità, direttamente dalla Falcone Consulting Srl</w:t>
    </w:r>
    <w:r>
      <w:rPr>
        <w:rFonts w:asciiTheme="majorHAnsi" w:eastAsiaTheme="majorEastAsia" w:hAnsiTheme="majorHAnsi" w:cstheme="majorBidi"/>
        <w:lang w:val="it-IT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2F1899">
      <w:rPr>
        <w:rFonts w:asciiTheme="majorHAnsi" w:eastAsiaTheme="majorEastAsia" w:hAnsiTheme="majorHAnsi" w:cstheme="majorBidi"/>
        <w:lang w:val="it-IT"/>
      </w:rPr>
      <w:t xml:space="preserve">Página </w:t>
    </w:r>
    <w:r>
      <w:rPr>
        <w:rFonts w:eastAsiaTheme="minorEastAsia"/>
      </w:rPr>
      <w:fldChar w:fldCharType="begin"/>
    </w:r>
    <w:r w:rsidRPr="002F1899">
      <w:rPr>
        <w:lang w:val="it-IT"/>
      </w:rPr>
      <w:instrText>PAGE   \* MERGEFORMAT</w:instrText>
    </w:r>
    <w:r>
      <w:rPr>
        <w:rFonts w:eastAsiaTheme="minorEastAsia"/>
      </w:rPr>
      <w:fldChar w:fldCharType="separate"/>
    </w:r>
    <w:r w:rsidR="00CC5CF8" w:rsidRPr="00CC5CF8">
      <w:rPr>
        <w:rFonts w:asciiTheme="majorHAnsi" w:eastAsiaTheme="majorEastAsia" w:hAnsiTheme="majorHAnsi" w:cstheme="majorBidi"/>
        <w:noProof/>
        <w:lang w:val="it-IT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F1899" w:rsidRPr="002F1899" w:rsidRDefault="002F1899">
    <w:pPr>
      <w:pStyle w:val="Piedep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CF8" w:rsidRDefault="00CC5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FA" w:rsidRDefault="000703FA" w:rsidP="002F1899">
      <w:pPr>
        <w:spacing w:after="0" w:line="240" w:lineRule="auto"/>
      </w:pPr>
      <w:r>
        <w:separator/>
      </w:r>
    </w:p>
  </w:footnote>
  <w:footnote w:type="continuationSeparator" w:id="0">
    <w:p w:rsidR="000703FA" w:rsidRDefault="000703FA" w:rsidP="002F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CF8" w:rsidRDefault="00CC5C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899" w:rsidRPr="002F1899" w:rsidRDefault="000703FA">
    <w:pPr>
      <w:pStyle w:val="Encabezado"/>
      <w:rPr>
        <w:lang w:val="it-IT"/>
      </w:rPr>
    </w:pPr>
    <w:hyperlink r:id="rId1" w:history="1"/>
    <w:r w:rsidR="00CC5CF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CF8" w:rsidRDefault="00CC5C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7B3"/>
    <w:multiLevelType w:val="hybridMultilevel"/>
    <w:tmpl w:val="BB1E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1167"/>
    <w:multiLevelType w:val="hybridMultilevel"/>
    <w:tmpl w:val="A62A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508E"/>
    <w:multiLevelType w:val="hybridMultilevel"/>
    <w:tmpl w:val="562E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5A"/>
    <w:rsid w:val="000703FA"/>
    <w:rsid w:val="00094CFF"/>
    <w:rsid w:val="002578CB"/>
    <w:rsid w:val="00257D64"/>
    <w:rsid w:val="002F1899"/>
    <w:rsid w:val="006C3222"/>
    <w:rsid w:val="00744C5B"/>
    <w:rsid w:val="007C4EF4"/>
    <w:rsid w:val="00CC5CF8"/>
    <w:rsid w:val="00E46BF6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0204"/>
  <w15:docId w15:val="{BE714EE2-76B8-4807-A39E-E40D38FB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B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C32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2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899"/>
  </w:style>
  <w:style w:type="paragraph" w:styleId="Piedepgina">
    <w:name w:val="footer"/>
    <w:basedOn w:val="Normal"/>
    <w:link w:val="PiedepginaCar"/>
    <w:uiPriority w:val="99"/>
    <w:unhideWhenUsed/>
    <w:rsid w:val="002F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iovannifalcone.it/serviz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0412-EEB2-4FEB-877B-02E07645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yoselyn</dc:creator>
  <cp:lastModifiedBy>MX1801</cp:lastModifiedBy>
  <cp:revision>3</cp:revision>
  <dcterms:created xsi:type="dcterms:W3CDTF">2019-06-21T22:01:00Z</dcterms:created>
  <dcterms:modified xsi:type="dcterms:W3CDTF">2019-06-21T22:14:00Z</dcterms:modified>
</cp:coreProperties>
</file>